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pPr>
      <w:r w:rsidDel="00000000" w:rsidR="00000000" w:rsidRPr="00000000">
        <w:rPr>
          <w:rtl w:val="0"/>
        </w:rPr>
        <w:t xml:space="preserve">Índice.</w:t>
      </w:r>
    </w:p>
    <w:p w:rsidR="00000000" w:rsidDel="00000000" w:rsidP="00000000" w:rsidRDefault="00000000" w:rsidRPr="00000000" w14:paraId="00000002">
      <w:pPr>
        <w:numPr>
          <w:ilvl w:val="0"/>
          <w:numId w:val="3"/>
        </w:numPr>
        <w:spacing w:after="0" w:line="276" w:lineRule="auto"/>
        <w:ind w:left="720" w:hanging="360"/>
        <w:rPr>
          <w:u w:val="none"/>
        </w:rPr>
      </w:pPr>
      <w:r w:rsidDel="00000000" w:rsidR="00000000" w:rsidRPr="00000000">
        <w:rPr>
          <w:rtl w:val="0"/>
        </w:rPr>
        <w:t xml:space="preserve">Monición de entrada</w:t>
      </w:r>
      <w:r w:rsidDel="00000000" w:rsidR="00000000" w:rsidRPr="00000000">
        <w:drawing>
          <wp:anchor allowOverlap="1" behindDoc="0" distB="114300" distT="114300" distL="114300" distR="114300" hidden="0" layoutInCell="1" locked="0" relativeHeight="0" simplePos="0">
            <wp:simplePos x="0" y="0"/>
            <wp:positionH relativeFrom="column">
              <wp:posOffset>4111950</wp:posOffset>
            </wp:positionH>
            <wp:positionV relativeFrom="paragraph">
              <wp:posOffset>238125</wp:posOffset>
            </wp:positionV>
            <wp:extent cx="1614488" cy="1558816"/>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14488" cy="1558816"/>
                    </a:xfrm>
                    <a:prstGeom prst="rect"/>
                    <a:ln/>
                  </pic:spPr>
                </pic:pic>
              </a:graphicData>
            </a:graphic>
          </wp:anchor>
        </w:drawing>
      </w:r>
    </w:p>
    <w:p w:rsidR="00000000" w:rsidDel="00000000" w:rsidP="00000000" w:rsidRDefault="00000000" w:rsidRPr="00000000" w14:paraId="00000003">
      <w:pPr>
        <w:numPr>
          <w:ilvl w:val="0"/>
          <w:numId w:val="3"/>
        </w:numPr>
        <w:spacing w:after="0" w:before="0" w:line="276" w:lineRule="auto"/>
        <w:ind w:left="720" w:hanging="360"/>
        <w:rPr>
          <w:u w:val="none"/>
        </w:rPr>
      </w:pPr>
      <w:r w:rsidDel="00000000" w:rsidR="00000000" w:rsidRPr="00000000">
        <w:rPr>
          <w:rtl w:val="0"/>
        </w:rPr>
        <w:t xml:space="preserve">Peticiones de perdón.</w:t>
      </w:r>
    </w:p>
    <w:p w:rsidR="00000000" w:rsidDel="00000000" w:rsidP="00000000" w:rsidRDefault="00000000" w:rsidRPr="00000000" w14:paraId="00000004">
      <w:pPr>
        <w:numPr>
          <w:ilvl w:val="0"/>
          <w:numId w:val="3"/>
        </w:numPr>
        <w:spacing w:after="0" w:before="0" w:line="276" w:lineRule="auto"/>
        <w:ind w:left="720" w:hanging="360"/>
        <w:rPr>
          <w:u w:val="none"/>
        </w:rPr>
      </w:pPr>
      <w:r w:rsidDel="00000000" w:rsidR="00000000" w:rsidRPr="00000000">
        <w:rPr>
          <w:rtl w:val="0"/>
        </w:rPr>
        <w:t xml:space="preserve">Primera lectura</w:t>
      </w:r>
    </w:p>
    <w:p w:rsidR="00000000" w:rsidDel="00000000" w:rsidP="00000000" w:rsidRDefault="00000000" w:rsidRPr="00000000" w14:paraId="00000005">
      <w:pPr>
        <w:numPr>
          <w:ilvl w:val="0"/>
          <w:numId w:val="3"/>
        </w:numPr>
        <w:spacing w:after="0" w:before="0" w:line="276" w:lineRule="auto"/>
        <w:ind w:left="720" w:hanging="360"/>
        <w:rPr>
          <w:u w:val="none"/>
        </w:rPr>
      </w:pPr>
      <w:r w:rsidDel="00000000" w:rsidR="00000000" w:rsidRPr="00000000">
        <w:rPr>
          <w:rtl w:val="0"/>
        </w:rPr>
        <w:t xml:space="preserve">Salmo</w:t>
      </w:r>
    </w:p>
    <w:p w:rsidR="00000000" w:rsidDel="00000000" w:rsidP="00000000" w:rsidRDefault="00000000" w:rsidRPr="00000000" w14:paraId="00000006">
      <w:pPr>
        <w:numPr>
          <w:ilvl w:val="0"/>
          <w:numId w:val="3"/>
        </w:numPr>
        <w:spacing w:after="0" w:before="0" w:line="276" w:lineRule="auto"/>
        <w:ind w:left="720" w:hanging="360"/>
        <w:rPr>
          <w:u w:val="none"/>
        </w:rPr>
      </w:pPr>
      <w:r w:rsidDel="00000000" w:rsidR="00000000" w:rsidRPr="00000000">
        <w:rPr>
          <w:rtl w:val="0"/>
        </w:rPr>
        <w:t xml:space="preserve">Evangelio</w:t>
      </w:r>
    </w:p>
    <w:p w:rsidR="00000000" w:rsidDel="00000000" w:rsidP="00000000" w:rsidRDefault="00000000" w:rsidRPr="00000000" w14:paraId="00000007">
      <w:pPr>
        <w:numPr>
          <w:ilvl w:val="0"/>
          <w:numId w:val="3"/>
        </w:numPr>
        <w:spacing w:after="0" w:before="0" w:line="276" w:lineRule="auto"/>
        <w:ind w:left="720" w:hanging="360"/>
        <w:rPr>
          <w:u w:val="none"/>
        </w:rPr>
      </w:pPr>
      <w:r w:rsidDel="00000000" w:rsidR="00000000" w:rsidRPr="00000000">
        <w:rPr>
          <w:rtl w:val="0"/>
        </w:rPr>
        <w:t xml:space="preserve">Homilía</w:t>
      </w:r>
    </w:p>
    <w:p w:rsidR="00000000" w:rsidDel="00000000" w:rsidP="00000000" w:rsidRDefault="00000000" w:rsidRPr="00000000" w14:paraId="00000008">
      <w:pPr>
        <w:numPr>
          <w:ilvl w:val="0"/>
          <w:numId w:val="3"/>
        </w:numPr>
        <w:spacing w:after="0" w:before="0" w:line="276" w:lineRule="auto"/>
        <w:ind w:left="720" w:hanging="360"/>
        <w:rPr>
          <w:u w:val="none"/>
        </w:rPr>
      </w:pPr>
      <w:r w:rsidDel="00000000" w:rsidR="00000000" w:rsidRPr="00000000">
        <w:rPr>
          <w:rtl w:val="0"/>
        </w:rPr>
        <w:t xml:space="preserve">Oración de los fieles</w:t>
      </w:r>
    </w:p>
    <w:p w:rsidR="00000000" w:rsidDel="00000000" w:rsidP="00000000" w:rsidRDefault="00000000" w:rsidRPr="00000000" w14:paraId="00000009">
      <w:pPr>
        <w:numPr>
          <w:ilvl w:val="0"/>
          <w:numId w:val="3"/>
        </w:numPr>
        <w:spacing w:after="0" w:before="0" w:line="276" w:lineRule="auto"/>
        <w:ind w:left="720" w:hanging="360"/>
        <w:rPr>
          <w:u w:val="none"/>
        </w:rPr>
      </w:pPr>
      <w:r w:rsidDel="00000000" w:rsidR="00000000" w:rsidRPr="00000000">
        <w:rPr>
          <w:rtl w:val="0"/>
        </w:rPr>
        <w:t xml:space="preserve">Ofertorio</w:t>
      </w:r>
    </w:p>
    <w:p w:rsidR="00000000" w:rsidDel="00000000" w:rsidP="00000000" w:rsidRDefault="00000000" w:rsidRPr="00000000" w14:paraId="0000000A">
      <w:pPr>
        <w:numPr>
          <w:ilvl w:val="0"/>
          <w:numId w:val="3"/>
        </w:numPr>
        <w:spacing w:after="0" w:before="0" w:line="276" w:lineRule="auto"/>
        <w:ind w:left="720" w:hanging="360"/>
        <w:rPr>
          <w:u w:val="none"/>
        </w:rPr>
      </w:pPr>
      <w:r w:rsidDel="00000000" w:rsidR="00000000" w:rsidRPr="00000000">
        <w:rPr>
          <w:rtl w:val="0"/>
        </w:rPr>
        <w:t xml:space="preserve">Plegaria eucarística</w:t>
      </w:r>
    </w:p>
    <w:p w:rsidR="00000000" w:rsidDel="00000000" w:rsidP="00000000" w:rsidRDefault="00000000" w:rsidRPr="00000000" w14:paraId="0000000B">
      <w:pPr>
        <w:numPr>
          <w:ilvl w:val="0"/>
          <w:numId w:val="3"/>
        </w:numPr>
        <w:spacing w:after="0" w:before="0" w:line="276" w:lineRule="auto"/>
        <w:ind w:left="720" w:hanging="360"/>
        <w:rPr>
          <w:u w:val="none"/>
        </w:rPr>
      </w:pPr>
      <w:r w:rsidDel="00000000" w:rsidR="00000000" w:rsidRPr="00000000">
        <w:rPr>
          <w:rtl w:val="0"/>
        </w:rPr>
        <w:t xml:space="preserve">Acción de gracias</w:t>
      </w:r>
    </w:p>
    <w:p w:rsidR="00000000" w:rsidDel="00000000" w:rsidP="00000000" w:rsidRDefault="00000000" w:rsidRPr="00000000" w14:paraId="0000000C">
      <w:pPr>
        <w:numPr>
          <w:ilvl w:val="0"/>
          <w:numId w:val="3"/>
        </w:numPr>
        <w:spacing w:after="200" w:line="276" w:lineRule="auto"/>
        <w:ind w:left="720" w:hanging="360"/>
        <w:rPr>
          <w:u w:val="none"/>
        </w:rPr>
      </w:pPr>
      <w:r w:rsidDel="00000000" w:rsidR="00000000" w:rsidRPr="00000000">
        <w:rPr>
          <w:rtl w:val="0"/>
        </w:rPr>
        <w:t xml:space="preserve">Final </w:t>
      </w:r>
    </w:p>
    <w:p w:rsidR="00000000" w:rsidDel="00000000" w:rsidP="00000000" w:rsidRDefault="00000000" w:rsidRPr="00000000" w14:paraId="0000000D">
      <w:pPr>
        <w:spacing w:after="200"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00" w:lineRule="auto"/>
              <w:jc w:val="both"/>
              <w:rPr/>
            </w:pPr>
            <w:r w:rsidDel="00000000" w:rsidR="00000000" w:rsidRPr="00000000">
              <w:rPr>
                <w:rtl w:val="0"/>
              </w:rPr>
              <w:t xml:space="preserve">PREVIOS PARA TENER EN CUENTA:</w:t>
            </w:r>
          </w:p>
          <w:p w:rsidR="00000000" w:rsidDel="00000000" w:rsidP="00000000" w:rsidRDefault="00000000" w:rsidRPr="00000000" w14:paraId="0000000F">
            <w:pPr>
              <w:spacing w:after="200" w:lineRule="auto"/>
              <w:jc w:val="both"/>
              <w:rPr/>
            </w:pPr>
            <w:r w:rsidDel="00000000" w:rsidR="00000000" w:rsidRPr="00000000">
              <w:rPr>
                <w:rtl w:val="0"/>
              </w:rPr>
              <w:t xml:space="preserve">En la eucaristía, después de la homilía, habrá un momento en el que a los alumnos se les va a invitar a dibujar o expresar, de algún modo, un momento del curso en el que hayan podido ver a Dios presente en sus vidas. Se debería tener previsto las fotocopias de la tira de película y una música tranquila.</w:t>
            </w:r>
          </w:p>
          <w:p w:rsidR="00000000" w:rsidDel="00000000" w:rsidP="00000000" w:rsidRDefault="00000000" w:rsidRPr="00000000" w14:paraId="00000010">
            <w:pPr>
              <w:spacing w:after="200" w:lineRule="auto"/>
              <w:jc w:val="both"/>
              <w:rPr/>
            </w:pPr>
            <w:r w:rsidDel="00000000" w:rsidR="00000000" w:rsidRPr="00000000">
              <w:rPr>
                <w:rtl w:val="0"/>
              </w:rPr>
              <w:t xml:space="preserve">En el ofertorio vamos a invitar a que los alumnos/as ofrezcan como símbolo del trabajo que han estado realizando durante el curso, o bien su agenda personal en la que han ido anotando sus tareas, exámenes, etc… o un cuaderno de alguna asignatura. Por lo que habría que avisarles que lo cojan antes de ir a la celebración.</w:t>
            </w:r>
          </w:p>
        </w:tc>
      </w:tr>
    </w:tbl>
    <w:p w:rsidR="00000000" w:rsidDel="00000000" w:rsidP="00000000" w:rsidRDefault="00000000" w:rsidRPr="00000000" w14:paraId="00000011">
      <w:pPr>
        <w:spacing w:after="200" w:line="276" w:lineRule="auto"/>
        <w:rPr/>
      </w:pPr>
      <w:r w:rsidDel="00000000" w:rsidR="00000000" w:rsidRPr="00000000">
        <w:rPr>
          <w:rtl w:val="0"/>
        </w:rPr>
      </w:r>
    </w:p>
    <w:p w:rsidR="00000000" w:rsidDel="00000000" w:rsidP="00000000" w:rsidRDefault="00000000" w:rsidRPr="00000000" w14:paraId="00000012">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Monición de entrada</w:t>
      </w:r>
    </w:p>
    <w:p w:rsidR="00000000" w:rsidDel="00000000" w:rsidP="00000000" w:rsidRDefault="00000000" w:rsidRPr="00000000" w14:paraId="00000013">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Queridos alumnos:</w:t>
      </w:r>
    </w:p>
    <w:p w:rsidR="00000000" w:rsidDel="00000000" w:rsidP="00000000" w:rsidRDefault="00000000" w:rsidRPr="00000000" w14:paraId="00000014">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Dios se ha hecho presente en nuestras vidas, en nuestro caminar diario, en las personas con las que nos hemos cruzado. Hemos tenido muchas oportunidades de verle, aunque muchas veces no lo hayamos hecho. Nos juntamos todos alrededor de tu mesa para celebrar que nos invitas a seguirte, a conocerte, a ir contigo a las fronteras. Somos un sueño hecho vida, a los que has dado la oportunidad de disfrutar y de agradecer todo lo bueno que hemos tenido durante el curso. Queremos ser agradecidos y por eso comenzamos nuestra Eucaristía dando las gracias por que en su momento fuimos Sueño que se hizo realidad e invitados a una misión conjunta: Seguirte.</w:t>
      </w:r>
    </w:p>
    <w:p w:rsidR="00000000" w:rsidDel="00000000" w:rsidP="00000000" w:rsidRDefault="00000000" w:rsidRPr="00000000" w14:paraId="00000015">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Nos disponemos a celebrar esta Eucaristía.</w:t>
      </w:r>
    </w:p>
    <w:p w:rsidR="00000000" w:rsidDel="00000000" w:rsidP="00000000" w:rsidRDefault="00000000" w:rsidRPr="00000000" w14:paraId="00000016">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17">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Peticiones de perdón</w:t>
      </w:r>
      <w:r w:rsidDel="00000000" w:rsidR="00000000" w:rsidRPr="00000000">
        <w:rPr>
          <w:rtl w:val="0"/>
        </w:rPr>
      </w:r>
    </w:p>
    <w:p w:rsidR="00000000" w:rsidDel="00000000" w:rsidP="00000000" w:rsidRDefault="00000000" w:rsidRPr="00000000" w14:paraId="00000018">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veces que me has dicho “ ven, sígueme”,Señor, y no hemos sabido escucharte. Te pedimos perdón, Señor.</w:t>
      </w:r>
    </w:p>
    <w:p w:rsidR="00000000" w:rsidDel="00000000" w:rsidP="00000000" w:rsidRDefault="00000000" w:rsidRPr="00000000" w14:paraId="00000019">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Por esos momentos en los que no nos damos cuenta de que pasas por nuestra vida ya que estamos más preocupados por nuestros asuntos, por nuestros problemas, por nuestra felicidad. Te pedimos perdón, Señor.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3.46456692913387" w:right="0" w:hanging="360"/>
        <w:jc w:val="both"/>
        <w:rPr>
          <w:rFonts w:ascii="Verdana" w:cs="Verdana" w:eastAsia="Verdana" w:hAnsi="Verdana"/>
        </w:rPr>
      </w:pPr>
      <w:r w:rsidDel="00000000" w:rsidR="00000000" w:rsidRPr="00000000">
        <w:rPr>
          <w:rFonts w:ascii="Verdana" w:cs="Verdana" w:eastAsia="Verdana" w:hAnsi="Verdana"/>
          <w:rtl w:val="0"/>
        </w:rPr>
        <w:t xml:space="preserve">Te pedimos perdón, Señor, por no estar atentos a los cañonazos de este año, tenemos demasiados ruidos a nuestro alrededor que nos distraen de lo importante, de lo que nos construye como personas. Necesitamos estar preparados como lo estuvo San Ignacio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46456692913387" w:right="0"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1E">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fronteras de este mundo, de mi mundo. Por la guerra y los conflictos armados, por los enfermos, por los problemas que acechan a nuestra sociedad, por mis limitaciones, mis miedos, mis bloqueos. Te pedimos que con la luz de Tu Resurrección ilumines tanta sombra necesaria de luz. Te lo pedimos , Señor.</w:t>
      </w:r>
    </w:p>
    <w:p w:rsidR="00000000" w:rsidDel="00000000" w:rsidP="00000000" w:rsidRDefault="00000000" w:rsidRPr="00000000" w14:paraId="0000001F">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lo pedimos, Señor.</w:t>
      </w:r>
    </w:p>
    <w:p w:rsidR="00000000" w:rsidDel="00000000" w:rsidP="00000000" w:rsidRDefault="00000000" w:rsidRPr="00000000" w14:paraId="00000020">
      <w:pPr>
        <w:spacing w:after="200" w:line="276" w:lineRule="auto"/>
        <w:ind w:left="283.46456692913387"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Primera lectura</w:t>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Verdana" w:cs="Verdana" w:eastAsia="Verdana" w:hAnsi="Verdana"/>
        </w:rPr>
      </w:pPr>
      <w:r w:rsidDel="00000000" w:rsidR="00000000" w:rsidRPr="00000000">
        <w:rPr>
          <w:rFonts w:ascii="Verdana" w:cs="Verdana" w:eastAsia="Verdana" w:hAnsi="Verdana"/>
          <w:rtl w:val="0"/>
        </w:rPr>
        <w:t xml:space="preserve">Lectura de la profecía de Ezequiel 34, 11-12. 15-17</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Así dice el Señor Dios:</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«Yo mismo en persona buscaré a mis ovejas,</w:t>
        <w:br w:type="textWrapping"/>
        <w:t xml:space="preserve">siguiendo su rastro.</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Como sigue el pastor el rastro de su rebaño,</w:t>
        <w:br w:type="textWrapping"/>
        <w:t xml:space="preserve">cuando las ovejas se le dispersan,</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así seguiré yo el rastro de mis ovejas</w:t>
        <w:br w:type="textWrapping"/>
        <w:t xml:space="preserve">y las libraré,</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sacándolas de todos los lugares por donde se desperdigaron</w:t>
        <w:br w:type="textWrapping"/>
        <w:t xml:space="preserve">un día de oscuridad y nubarrones.</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Yo mismo apacentaré mis ovejas,</w:t>
        <w:br w:type="textWrapping"/>
        <w:t xml:space="preserve">yo mismo las haré sestear</w:t>
        <w:br w:type="textWrapping"/>
        <w:t xml:space="preserve">—oráculo del Señor Dios—.</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Buscaré las ovejas perdidas,</w:t>
        <w:br w:type="textWrapping"/>
        <w:t xml:space="preserve">recogeré a las descarriadas;</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vendaré a las heridas;</w:t>
        <w:br w:type="textWrapping"/>
        <w:t xml:space="preserve">curaré a las enfermas:</w:t>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a las gordas y fuertes las guardaré</w:t>
        <w:br w:type="textWrapping"/>
        <w:t xml:space="preserve">y las apacentaré como es debido.</w:t>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rPr>
      </w:pPr>
      <w:r w:rsidDel="00000000" w:rsidR="00000000" w:rsidRPr="00000000">
        <w:rPr>
          <w:rFonts w:ascii="Verdana" w:cs="Verdana" w:eastAsia="Verdana" w:hAnsi="Verdana"/>
          <w:rtl w:val="0"/>
        </w:rPr>
        <w:t xml:space="preserve">Y a vosotras, mis ovejas,</w:t>
        <w:br w:type="textWrapping"/>
        <w:t xml:space="preserve">así dice el Señor:</w:t>
      </w:r>
    </w:p>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600" w:right="100" w:firstLine="0"/>
        <w:jc w:val="both"/>
        <w:rPr>
          <w:rFonts w:ascii="Verdana" w:cs="Verdana" w:eastAsia="Verdana" w:hAnsi="Verdana"/>
          <w:sz w:val="24"/>
          <w:szCs w:val="24"/>
        </w:rPr>
      </w:pPr>
      <w:r w:rsidDel="00000000" w:rsidR="00000000" w:rsidRPr="00000000">
        <w:rPr>
          <w:rFonts w:ascii="Verdana" w:cs="Verdana" w:eastAsia="Verdana" w:hAnsi="Verdana"/>
          <w:rtl w:val="0"/>
        </w:rPr>
        <w:t xml:space="preserve">Voy a juzgar entre oveja y oveja,</w:t>
        <w:br w:type="textWrapping"/>
        <w:t xml:space="preserve">entre carnero y macho cabrío</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jc w:val="both"/>
        <w:rPr>
          <w:rFonts w:ascii="Verdana" w:cs="Verdana" w:eastAsia="Verdana" w:hAnsi="Verdana"/>
        </w:rPr>
      </w:pPr>
      <w:r w:rsidDel="00000000" w:rsidR="00000000" w:rsidRPr="00000000">
        <w:rPr>
          <w:rFonts w:ascii="Verdana" w:cs="Verdana" w:eastAsia="Verdana" w:hAnsi="Verdana"/>
          <w:sz w:val="24"/>
          <w:szCs w:val="24"/>
          <w:rtl w:val="0"/>
        </w:rPr>
        <w:tab/>
        <w:tab/>
        <w:tab/>
        <w:tab/>
        <w:tab/>
        <w:tab/>
      </w:r>
      <w:r w:rsidDel="00000000" w:rsidR="00000000" w:rsidRPr="00000000">
        <w:rPr>
          <w:rFonts w:ascii="Verdana" w:cs="Verdana" w:eastAsia="Verdana" w:hAnsi="Verdana"/>
          <w:rtl w:val="0"/>
        </w:rPr>
        <w:t xml:space="preserve">PALABRA DE DIOS.</w:t>
      </w:r>
    </w:p>
    <w:p w:rsidR="00000000" w:rsidDel="00000000" w:rsidP="00000000" w:rsidRDefault="00000000" w:rsidRPr="00000000" w14:paraId="0000002F">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Salmo</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b w:val="1"/>
          <w:color w:val="4c4c4c"/>
          <w:highlight w:val="white"/>
          <w:rtl w:val="0"/>
        </w:rPr>
        <w:t xml:space="preserve">El Señor es mi pastor, nada me falta.</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color w:val="4c4c4c"/>
          <w:highlight w:val="white"/>
          <w:rtl w:val="0"/>
        </w:rPr>
        <w:t xml:space="preserve">Lector: El Señor es mi pastor, nada me falta en verdes praderas me hace recostar. Me conduce hacia fuentes tranquilas y repara mis fuerzas; me guía por el sendero justo, por el honor de su nombre</w:t>
      </w:r>
      <w:r w:rsidDel="00000000" w:rsidR="00000000" w:rsidRPr="00000000">
        <w:rPr>
          <w:rFonts w:ascii="Verdana" w:cs="Verdana" w:eastAsia="Verdana" w:hAnsi="Verdana"/>
          <w:b w:val="1"/>
          <w:color w:val="4c4c4c"/>
          <w:highlight w:val="white"/>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b w:val="1"/>
          <w:color w:val="4c4c4c"/>
          <w:highlight w:val="white"/>
          <w:rtl w:val="0"/>
        </w:rPr>
        <w:t xml:space="preserve"> Todos:El Señor es mi pastor, nada me falta</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color w:val="4c4c4c"/>
          <w:highlight w:val="white"/>
          <w:rtl w:val="0"/>
        </w:rPr>
        <w:t xml:space="preserve">Lector: Preparas una mesa ante mí, enfrente de mis enemigos; me unges la cabeza con perfume, y mi copa rebosa.</w:t>
      </w:r>
      <w:r w:rsidDel="00000000" w:rsidR="00000000" w:rsidRPr="00000000">
        <w:rPr>
          <w:rFonts w:ascii="Verdana" w:cs="Verdana" w:eastAsia="Verdana" w:hAnsi="Verdana"/>
          <w:b w:val="1"/>
          <w:color w:val="4c4c4c"/>
          <w:highlight w:val="white"/>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b w:val="1"/>
          <w:color w:val="4c4c4c"/>
          <w:highlight w:val="white"/>
          <w:rtl w:val="0"/>
        </w:rPr>
        <w:t xml:space="preserve"> Todos: El Señor es mi pastor, nada me falta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color w:val="4c4c4c"/>
          <w:highlight w:val="white"/>
        </w:rPr>
      </w:pPr>
      <w:r w:rsidDel="00000000" w:rsidR="00000000" w:rsidRPr="00000000">
        <w:rPr>
          <w:rFonts w:ascii="Verdana" w:cs="Verdana" w:eastAsia="Verdana" w:hAnsi="Verdana"/>
          <w:color w:val="4c4c4c"/>
          <w:highlight w:val="white"/>
          <w:rtl w:val="0"/>
        </w:rPr>
        <w:t xml:space="preserve">Lector: Tu bondad y tu misericordia me acompañan todos los días de mi vida, y habitaré en la casa del Señor por años sin término.</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rPr>
          <w:rFonts w:ascii="Verdana" w:cs="Verdana" w:eastAsia="Verdana" w:hAnsi="Verdana"/>
          <w:b w:val="1"/>
          <w:color w:val="4c4c4c"/>
          <w:highlight w:val="white"/>
        </w:rPr>
      </w:pPr>
      <w:r w:rsidDel="00000000" w:rsidR="00000000" w:rsidRPr="00000000">
        <w:rPr>
          <w:rFonts w:ascii="Verdana" w:cs="Verdana" w:eastAsia="Verdana" w:hAnsi="Verdana"/>
          <w:b w:val="1"/>
          <w:color w:val="4c4c4c"/>
          <w:highlight w:val="white"/>
          <w:rtl w:val="0"/>
        </w:rPr>
        <w:t xml:space="preserve">Todos: El Señor es mi pastor, nada me falta</w:t>
      </w:r>
    </w:p>
    <w:p w:rsidR="00000000" w:rsidDel="00000000" w:rsidP="00000000" w:rsidRDefault="00000000" w:rsidRPr="00000000" w14:paraId="00000037">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8">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Evangelio</w:t>
      </w:r>
    </w:p>
    <w:p w:rsidR="00000000" w:rsidDel="00000000" w:rsidP="00000000" w:rsidRDefault="00000000" w:rsidRPr="00000000" w14:paraId="00000039">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Del Evangelio de Mateo.</w:t>
      </w:r>
    </w:p>
    <w:p w:rsidR="00000000" w:rsidDel="00000000" w:rsidP="00000000" w:rsidRDefault="00000000" w:rsidRPr="00000000" w14:paraId="0000003A">
      <w:pPr>
        <w:widowControl w:val="0"/>
        <w:spacing w:after="240" w:before="240" w:line="276" w:lineRule="auto"/>
        <w:jc w:val="both"/>
        <w:rPr>
          <w:rFonts w:ascii="Verdana" w:cs="Verdana" w:eastAsia="Verdana" w:hAnsi="Verdana"/>
        </w:rPr>
      </w:pPr>
      <w:r w:rsidDel="00000000" w:rsidR="00000000" w:rsidRPr="00000000">
        <w:rPr>
          <w:rFonts w:ascii="Verdana" w:cs="Verdana" w:eastAsia="Verdana" w:hAnsi="Verdana"/>
          <w:rtl w:val="0"/>
        </w:rPr>
        <w:t xml:space="preserve">Cuando el Hijo del Hombre llegue con majestad, acompañado de todos sus ángeles, se sentará en su trono de gloria y ante él comparecerán todas las naciones. Él separará a unos de otros, como un pastor separa las ovejas de las cabras. Colocará a las ovejas a su derecha y a las cabras a su izquierda. Entonces el rey dirá a los de la derecha: Venid, benditos de mi Padre, a heredar el reino preparado para vosotros desde la creación del mundo. Porque tuve hambre y me disteis de comer, tuve sed y me disteis de beber, era inmigrante y me acogisteis, estaba desnudo y me vestisteis, estaba enfermo y me visitasteis, estaba encarcelado y vinisteis a verme. Los justos le responderán: Señor, ¿cuándo te vimos hambriento y te alimentamos, sediento y te dimos de beber, inmigrante y te recibimos, desnudo y te vestimos? ¿Cuándo te vimos enfermo o encarcelado y fuimos a visitarte? El rey les </w:t>
      </w:r>
      <w:r w:rsidDel="00000000" w:rsidR="00000000" w:rsidRPr="00000000">
        <w:rPr>
          <w:rFonts w:ascii="Verdana" w:cs="Verdana" w:eastAsia="Verdana" w:hAnsi="Verdana"/>
          <w:rtl w:val="0"/>
        </w:rPr>
        <w:t xml:space="preserve">contestará</w:t>
      </w:r>
      <w:r w:rsidDel="00000000" w:rsidR="00000000" w:rsidRPr="00000000">
        <w:rPr>
          <w:rFonts w:ascii="Verdana" w:cs="Verdana" w:eastAsia="Verdana" w:hAnsi="Verdana"/>
          <w:rtl w:val="0"/>
        </w:rPr>
        <w:t xml:space="preserve">: Os aseguro que lo que hayáis hecho a uno solo de estos mis hermanos menores, a mí me lo hicisteis. Después dirá a los de su izquierda: Apartaos de mí, malditos, al fuego eterno preparado para el Diablo y sus ángeles. Porque tuve hambre y no me disteis de comer, tuve sed y no me disteis de beber, era inmigrante y no me acogisteis, estaba desnudo y no me vestisteis, estaba enfermo y encarcelado y no me visitasteis. Ellos replicarán: Señor, ¿cuándo te vimos hambriento o sediento, inmigrante o desnudo, enfermo o encarcelado y no te </w:t>
      </w:r>
      <w:r w:rsidDel="00000000" w:rsidR="00000000" w:rsidRPr="00000000">
        <w:rPr>
          <w:rFonts w:ascii="Verdana" w:cs="Verdana" w:eastAsia="Verdana" w:hAnsi="Verdana"/>
          <w:rtl w:val="0"/>
        </w:rPr>
        <w:t xml:space="preserve">socorrimos</w:t>
      </w:r>
      <w:r w:rsidDel="00000000" w:rsidR="00000000" w:rsidRPr="00000000">
        <w:rPr>
          <w:rFonts w:ascii="Verdana" w:cs="Verdana" w:eastAsia="Verdana" w:hAnsi="Verdana"/>
          <w:rtl w:val="0"/>
        </w:rPr>
        <w:t xml:space="preserve">? Él responderá: Os aseguro que lo que no hicisteis a uno de estos más pequeños no me lo hicisteis a mí.</w:t>
      </w:r>
    </w:p>
    <w:p w:rsidR="00000000" w:rsidDel="00000000" w:rsidP="00000000" w:rsidRDefault="00000000" w:rsidRPr="00000000" w14:paraId="0000003B">
      <w:pPr>
        <w:widowControl w:val="0"/>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PALABRA DEL SEÑOR.</w:t>
      </w:r>
    </w:p>
    <w:p w:rsidR="00000000" w:rsidDel="00000000" w:rsidP="00000000" w:rsidRDefault="00000000" w:rsidRPr="00000000" w14:paraId="0000003C">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Homilía</w:t>
      </w:r>
      <w:r w:rsidDel="00000000" w:rsidR="00000000" w:rsidRPr="00000000">
        <w:rPr>
          <w:rtl w:val="0"/>
        </w:rPr>
      </w:r>
    </w:p>
    <w:p w:rsidR="00000000" w:rsidDel="00000000" w:rsidP="00000000" w:rsidRDefault="00000000" w:rsidRPr="00000000" w14:paraId="0000003E">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Invitamos al sacerdote a que relacione este evangelio con una cierta revisión del curso: p</w:t>
      </w:r>
      <w:r w:rsidDel="00000000" w:rsidR="00000000" w:rsidRPr="00000000">
        <w:rPr>
          <w:rFonts w:ascii="Verdana" w:cs="Verdana" w:eastAsia="Verdana" w:hAnsi="Verdana"/>
          <w:rtl w:val="0"/>
        </w:rPr>
        <w:t xml:space="preserve">odemos ver la presencia de Dios en nuestro día a día, a través del prójimo como indica el evangelio, a través de personas que actúan de la misma manera que lo hizo Jesús, a través de experiencias que nos recuerdan cómo actuaría Dios, a través de momentos de soledad en el que descubrimos que Dios de alguna manera nos habla…</w:t>
      </w:r>
    </w:p>
    <w:p w:rsidR="00000000" w:rsidDel="00000000" w:rsidP="00000000" w:rsidRDefault="00000000" w:rsidRPr="00000000" w14:paraId="0000003F">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Por esto os invitamos a pensar en silencio en el curso que se está terminando como si fuera una película y recordar esos momentos en los que Dios se ha podido hacer presente en ellos. De todos ellos quédate con al menos 1: dibújalo o exprésalo como mejor sepas en la tira de película que el tutor te va a entregar.</w:t>
      </w:r>
    </w:p>
    <w:p w:rsidR="00000000" w:rsidDel="00000000" w:rsidP="00000000" w:rsidRDefault="00000000" w:rsidRPr="00000000" w14:paraId="00000040">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Sugerencia: poner música tranquila para este momento de reflexión personal.</w:t>
      </w:r>
      <w:r w:rsidDel="00000000" w:rsidR="00000000" w:rsidRPr="00000000">
        <w:rPr>
          <w:rtl w:val="0"/>
        </w:rPr>
      </w:r>
    </w:p>
    <w:p w:rsidR="00000000" w:rsidDel="00000000" w:rsidP="00000000" w:rsidRDefault="00000000" w:rsidRPr="00000000" w14:paraId="00000041">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Oración de los fieles</w:t>
      </w:r>
    </w:p>
    <w:p w:rsidR="00000000" w:rsidDel="00000000" w:rsidP="00000000" w:rsidRDefault="00000000" w:rsidRPr="00000000" w14:paraId="00000042">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nuestros niños y jóvenes para que sientan que el Señor es su pastor, que lleven el amor de Jesús por bandera y ejemplo de brújula en la vida. </w:t>
      </w:r>
      <w:r w:rsidDel="00000000" w:rsidR="00000000" w:rsidRPr="00000000">
        <w:rPr>
          <w:rFonts w:ascii="Verdana" w:cs="Verdana" w:eastAsia="Verdana" w:hAnsi="Verdana"/>
          <w:rtl w:val="0"/>
        </w:rPr>
        <w:t xml:space="preserve">ROGUEMOS AL SEÑOR.</w:t>
      </w:r>
    </w:p>
    <w:p w:rsidR="00000000" w:rsidDel="00000000" w:rsidP="00000000" w:rsidRDefault="00000000" w:rsidRPr="00000000" w14:paraId="00000043">
      <w:pPr>
        <w:widowControl w:val="0"/>
        <w:numPr>
          <w:ilvl w:val="1"/>
          <w:numId w:val="2"/>
        </w:numPr>
        <w:spacing w:after="200"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4">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Pedimos por todo lo bueno que nos ha pasado a lo largo de este curso. Por todas las personas en las que hemos visto tu rostro, las más cercanas y las más lejanas, por los espacios y experiencias que han aportado valor a nuestro camino, para que sepamos ser agradecidos en nuestra vida</w:t>
      </w:r>
      <w:r w:rsidDel="00000000" w:rsidR="00000000" w:rsidRPr="00000000">
        <w:rPr>
          <w:rFonts w:ascii="Verdana" w:cs="Verdana" w:eastAsia="Verdana" w:hAnsi="Verdana"/>
          <w:rtl w:val="0"/>
        </w:rPr>
        <w:t xml:space="preserve">. ROGUEMOS AL SEÑOR.</w:t>
      </w:r>
    </w:p>
    <w:p w:rsidR="00000000" w:rsidDel="00000000" w:rsidP="00000000" w:rsidRDefault="00000000" w:rsidRPr="00000000" w14:paraId="00000045">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6">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Señor, te pedimos por nuestras familias para que sean ejemplo de esa luz encendida que cuida y vela por nuestra educación, cuidado y amor para en el futuro ser nosotros legado y relevo “con Jesús hacia las fronteras”. Roguemos al Señor</w:t>
      </w:r>
      <w:r w:rsidDel="00000000" w:rsidR="00000000" w:rsidRPr="00000000">
        <w:rPr>
          <w:rFonts w:ascii="Verdana" w:cs="Verdana" w:eastAsia="Verdana" w:hAnsi="Verdana"/>
          <w:rtl w:val="0"/>
        </w:rPr>
        <w:t xml:space="preserve">. ROGUEMOS AL SEÑOR.</w:t>
      </w:r>
    </w:p>
    <w:p w:rsidR="00000000" w:rsidDel="00000000" w:rsidP="00000000" w:rsidRDefault="00000000" w:rsidRPr="00000000" w14:paraId="00000047">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8">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Te pedimos, Señor, por nuestros educadores. Tras un curso duro de trabajo siguen caminando con entusiasmo hasta el final con nosotros, acompañándonos, siendo modelo de servicio, alegría, esperanza y constancia hasta el final. ROGUEMOS AL SEÑOR.</w:t>
      </w:r>
    </w:p>
    <w:p w:rsidR="00000000" w:rsidDel="00000000" w:rsidP="00000000" w:rsidRDefault="00000000" w:rsidRPr="00000000" w14:paraId="00000049">
      <w:pPr>
        <w:widowControl w:val="0"/>
        <w:numPr>
          <w:ilvl w:val="1"/>
          <w:numId w:val="2"/>
        </w:numPr>
        <w:spacing w:after="200" w:lineRule="auto"/>
        <w:ind w:left="1440" w:hanging="360"/>
        <w:jc w:val="both"/>
        <w:rPr>
          <w:rFonts w:ascii="Verdana" w:cs="Verdana" w:eastAsia="Verdana" w:hAnsi="Verdana"/>
        </w:rPr>
      </w:pPr>
      <w:r w:rsidDel="00000000" w:rsidR="00000000" w:rsidRPr="00000000">
        <w:rPr>
          <w:rFonts w:ascii="Verdana" w:cs="Verdana" w:eastAsia="Verdana" w:hAnsi="Verdana"/>
          <w:rtl w:val="0"/>
        </w:rPr>
        <w:t xml:space="preserve">Todos: Te rogamos óyenos</w:t>
      </w:r>
    </w:p>
    <w:p w:rsidR="00000000" w:rsidDel="00000000" w:rsidP="00000000" w:rsidRDefault="00000000" w:rsidRPr="00000000" w14:paraId="0000004A">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B">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Ofertorio.</w:t>
      </w:r>
    </w:p>
    <w:p w:rsidR="00000000" w:rsidDel="00000000" w:rsidP="00000000" w:rsidRDefault="00000000" w:rsidRPr="00000000" w14:paraId="0000004C">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Agenda personal, cuaderno de alguna asignatura,...</w:t>
      </w:r>
    </w:p>
    <w:p w:rsidR="00000000" w:rsidDel="00000000" w:rsidP="00000000" w:rsidRDefault="00000000" w:rsidRPr="00000000" w14:paraId="0000004D">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Te presentamos, Señor, esta agenda y/o libreta que dejamos a los pies del altar como símbolo de nuestro trabajo a lo largo de este curso, un trabajo que cesa aquí pero esperemos que sea también una manera de poderlo poner en práctica siendo alumnos 4C: conscientes, competentes, compasivos y comprometidos.  </w:t>
      </w:r>
    </w:p>
    <w:p w:rsidR="00000000" w:rsidDel="00000000" w:rsidP="00000000" w:rsidRDefault="00000000" w:rsidRPr="00000000" w14:paraId="0000004E">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Pan</w:t>
      </w:r>
    </w:p>
    <w:p w:rsidR="00000000" w:rsidDel="00000000" w:rsidP="00000000" w:rsidRDefault="00000000" w:rsidRPr="00000000" w14:paraId="0000004F">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Presentamos el pan que se va a convertir en el cuerpo de Jesús. Con este pan, queremos que la Vida que Jesús nos trae se haga presente en nuestro interior.</w:t>
      </w:r>
    </w:p>
    <w:p w:rsidR="00000000" w:rsidDel="00000000" w:rsidP="00000000" w:rsidRDefault="00000000" w:rsidRPr="00000000" w14:paraId="00000050">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Vino</w:t>
      </w:r>
    </w:p>
    <w:p w:rsidR="00000000" w:rsidDel="00000000" w:rsidP="00000000" w:rsidRDefault="00000000" w:rsidRPr="00000000" w14:paraId="00000051">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Traemos también vino, como en toda eucaristía. El vino es siempre signo de fiesta y de alegría. Pues al consagrar este vino, Jesús nos invita a vivir como Él, llevando a todos nuestros rincones vitales, el deseo de vivir como hermanos y alegres como Él.</w:t>
      </w:r>
    </w:p>
    <w:p w:rsidR="00000000" w:rsidDel="00000000" w:rsidP="00000000" w:rsidRDefault="00000000" w:rsidRPr="00000000" w14:paraId="00000052">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Plegaria eucarística</w:t>
      </w:r>
    </w:p>
    <w:p w:rsidR="00000000" w:rsidDel="00000000" w:rsidP="00000000" w:rsidRDefault="00000000" w:rsidRPr="00000000" w14:paraId="00000054">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5">
      <w:pPr>
        <w:widowControl w:val="0"/>
        <w:numPr>
          <w:ilvl w:val="0"/>
          <w:numId w:val="4"/>
        </w:numPr>
        <w:spacing w:after="200" w:lineRule="auto"/>
        <w:ind w:left="720" w:hanging="360"/>
        <w:jc w:val="both"/>
        <w:rPr>
          <w:rFonts w:ascii="Verdana" w:cs="Verdana" w:eastAsia="Verdana" w:hAnsi="Verdana"/>
          <w:b w:val="1"/>
          <w:sz w:val="24"/>
          <w:szCs w:val="24"/>
          <w:u w:val="none"/>
        </w:rPr>
        <w:sectPr>
          <w:headerReference r:id="rId7" w:type="default"/>
          <w:footerReference r:id="rId8" w:type="default"/>
          <w:pgSz w:h="16834" w:w="11909" w:orient="portrait"/>
          <w:pgMar w:bottom="1440" w:top="2125.9842519685035" w:left="1440" w:right="1440" w:header="720" w:footer="720"/>
          <w:pgNumType w:start="1"/>
        </w:sectPr>
      </w:pPr>
      <w:r w:rsidDel="00000000" w:rsidR="00000000" w:rsidRPr="00000000">
        <w:rPr>
          <w:rFonts w:ascii="Verdana" w:cs="Verdana" w:eastAsia="Verdana" w:hAnsi="Verdana"/>
          <w:b w:val="1"/>
          <w:sz w:val="24"/>
          <w:szCs w:val="24"/>
          <w:rtl w:val="0"/>
        </w:rPr>
        <w:t xml:space="preserve">Acción de gracias/bendición</w:t>
      </w:r>
      <w:r w:rsidDel="00000000" w:rsidR="00000000" w:rsidRPr="00000000">
        <w:rPr>
          <w:rtl w:val="0"/>
        </w:rPr>
      </w:r>
    </w:p>
    <w:p w:rsidR="00000000" w:rsidDel="00000000" w:rsidP="00000000" w:rsidRDefault="00000000" w:rsidRPr="00000000" w14:paraId="00000056">
      <w:pPr>
        <w:widowControl w:val="0"/>
        <w:spacing w:after="240" w:before="240" w:lineRule="auto"/>
        <w:jc w:val="both"/>
        <w:rPr>
          <w:rFonts w:ascii="Verdana" w:cs="Verdana" w:eastAsia="Verdana" w:hAnsi="Verdana"/>
          <w:b w:val="1"/>
          <w:sz w:val="26"/>
          <w:szCs w:val="26"/>
          <w:u w:val="single"/>
        </w:rPr>
      </w:pPr>
      <w:r w:rsidDel="00000000" w:rsidR="00000000" w:rsidRPr="00000000">
        <w:rPr>
          <w:rFonts w:ascii="Verdana" w:cs="Verdana" w:eastAsia="Verdana" w:hAnsi="Verdana"/>
          <w:b w:val="1"/>
          <w:sz w:val="26"/>
          <w:szCs w:val="26"/>
          <w:u w:val="single"/>
          <w:rtl w:val="0"/>
        </w:rPr>
        <w:t xml:space="preserve">Bendición</w:t>
      </w:r>
    </w:p>
    <w:p w:rsidR="00000000" w:rsidDel="00000000" w:rsidP="00000000" w:rsidRDefault="00000000" w:rsidRPr="00000000" w14:paraId="00000057">
      <w:pPr>
        <w:widowControl w:val="0"/>
        <w:spacing w:after="240" w:before="240" w:lineRule="auto"/>
        <w:jc w:val="both"/>
        <w:rPr>
          <w:rFonts w:ascii="Verdana" w:cs="Verdana" w:eastAsia="Verdana" w:hAnsi="Verdana"/>
        </w:rPr>
        <w:sectPr>
          <w:type w:val="continuous"/>
          <w:pgSz w:h="16834" w:w="11909" w:orient="portrait"/>
          <w:pgMar w:bottom="1440" w:top="1559.0551181102362"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58">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Parar y mirar atrás es una necesidad. Las prisas y las urgencias del día a día pueden llevarnos a dejar de percibir el Amor de Dios que se esconde en cada detalle de nuestra vida.</w:t>
      </w:r>
    </w:p>
    <w:p w:rsidR="00000000" w:rsidDel="00000000" w:rsidP="00000000" w:rsidRDefault="00000000" w:rsidRPr="00000000" w14:paraId="00000059">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Cada uno conoce las gracias recibidas en este curso. ¿Qué personas te hicieron sonreír y recuperar la esperanza? ¿Quién te ayudó a superarte o simplemente a mantenerte y no desmoronarte o tirar la toalla?</w:t>
      </w:r>
    </w:p>
    <w:p w:rsidR="00000000" w:rsidDel="00000000" w:rsidP="00000000" w:rsidRDefault="00000000" w:rsidRPr="00000000" w14:paraId="0000005A">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¿Por qué das gracias tú?</w:t>
      </w:r>
    </w:p>
    <w:p w:rsidR="00000000" w:rsidDel="00000000" w:rsidP="00000000" w:rsidRDefault="00000000" w:rsidRPr="00000000" w14:paraId="0000005B">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widowControl w:val="0"/>
        <w:spacing w:after="200" w:lineRule="auto"/>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Oración</w:t>
      </w:r>
    </w:p>
    <w:p w:rsidR="00000000" w:rsidDel="00000000" w:rsidP="00000000" w:rsidRDefault="00000000" w:rsidRPr="00000000" w14:paraId="0000005D">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Padre del cielo,</w:t>
      </w:r>
    </w:p>
    <w:p w:rsidR="00000000" w:rsidDel="00000000" w:rsidP="00000000" w:rsidRDefault="00000000" w:rsidRPr="00000000" w14:paraId="0000005E">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que nos acompañas cada día igual que el primero, ¡ya se acaba el curso!</w:t>
      </w:r>
    </w:p>
    <w:p w:rsidR="00000000" w:rsidDel="00000000" w:rsidP="00000000" w:rsidRDefault="00000000" w:rsidRPr="00000000" w14:paraId="0000005F">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Un curso con esfuerzos y descubrimientos,aprendizajes, alegrías y sufrimientos.</w:t>
      </w:r>
    </w:p>
    <w:p w:rsidR="00000000" w:rsidDel="00000000" w:rsidP="00000000" w:rsidRDefault="00000000" w:rsidRPr="00000000" w14:paraId="00000060">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Lo que hemos aprendido, nuestro trabajo, nuestro cansancio,</w:t>
      </w:r>
    </w:p>
    <w:p w:rsidR="00000000" w:rsidDel="00000000" w:rsidP="00000000" w:rsidRDefault="00000000" w:rsidRPr="00000000" w14:paraId="00000061">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nuestras dudas, fracasos y éxitos…</w:t>
      </w:r>
    </w:p>
    <w:p w:rsidR="00000000" w:rsidDel="00000000" w:rsidP="00000000" w:rsidRDefault="00000000" w:rsidRPr="00000000" w14:paraId="00000062">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¡Te lo regalamos de todo corazón!</w:t>
      </w:r>
    </w:p>
    <w:p w:rsidR="00000000" w:rsidDel="00000000" w:rsidP="00000000" w:rsidRDefault="00000000" w:rsidRPr="00000000" w14:paraId="00000063">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Gracias por todo lo que hemos descubierto y por cómo hemos crecido en estos meses…</w:t>
      </w:r>
    </w:p>
    <w:p w:rsidR="00000000" w:rsidDel="00000000" w:rsidP="00000000" w:rsidRDefault="00000000" w:rsidRPr="00000000" w14:paraId="00000064">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Te pedimos por cada uno de los profesores que nos han enseñado, por los nuevos amigos que hemos hecho, por los compañeros,… bendícelos a todos.</w:t>
      </w:r>
    </w:p>
    <w:p w:rsidR="00000000" w:rsidDel="00000000" w:rsidP="00000000" w:rsidRDefault="00000000" w:rsidRPr="00000000" w14:paraId="00000065">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Que acertemos en nuestras decisiones y el mundo pueda beneficiarse de esta educación individualizada y paciente.</w:t>
      </w:r>
    </w:p>
    <w:p w:rsidR="00000000" w:rsidDel="00000000" w:rsidP="00000000" w:rsidRDefault="00000000" w:rsidRPr="00000000" w14:paraId="00000066">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Finalmente, que en las vacaciones que pronto empezarán podamos descansar</w:t>
      </w:r>
    </w:p>
    <w:p w:rsidR="00000000" w:rsidDel="00000000" w:rsidP="00000000" w:rsidRDefault="00000000" w:rsidRPr="00000000" w14:paraId="00000067">
      <w:pPr>
        <w:widowControl w:val="0"/>
        <w:spacing w:after="200" w:line="240" w:lineRule="auto"/>
        <w:jc w:val="both"/>
        <w:rPr>
          <w:rFonts w:ascii="Verdana" w:cs="Verdana" w:eastAsia="Verdana" w:hAnsi="Verdana"/>
        </w:rPr>
      </w:pPr>
      <w:r w:rsidDel="00000000" w:rsidR="00000000" w:rsidRPr="00000000">
        <w:rPr>
          <w:rFonts w:ascii="Verdana" w:cs="Verdana" w:eastAsia="Verdana" w:hAnsi="Verdana"/>
          <w:rtl w:val="0"/>
        </w:rPr>
        <w:t xml:space="preserve">y seguir aprendiendo de otra manera, siempre bajo tu mirada y contigo, el totalmente fiel Compañero, Maestro y Padre.</w:t>
      </w:r>
    </w:p>
    <w:p w:rsidR="00000000" w:rsidDel="00000000" w:rsidP="00000000" w:rsidRDefault="00000000" w:rsidRPr="00000000" w14:paraId="00000068">
      <w:pPr>
        <w:widowControl w:val="0"/>
        <w:spacing w:after="20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Amén.</w:t>
      </w:r>
    </w:p>
    <w:p w:rsidR="00000000" w:rsidDel="00000000" w:rsidP="00000000" w:rsidRDefault="00000000" w:rsidRPr="00000000" w14:paraId="00000069">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A">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Fin</w:t>
      </w:r>
      <w:r w:rsidDel="00000000" w:rsidR="00000000" w:rsidRPr="00000000">
        <w:rPr>
          <w:rtl w:val="0"/>
        </w:rPr>
      </w:r>
    </w:p>
    <w:p w:rsidR="00000000" w:rsidDel="00000000" w:rsidP="00000000" w:rsidRDefault="00000000" w:rsidRPr="00000000" w14:paraId="0000006B">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Como cierre de la eucaristía podemos escuchar la canción de nuestro lema de este año. </w:t>
      </w:r>
      <w:r w:rsidDel="00000000" w:rsidR="00000000" w:rsidRPr="00000000">
        <w:rPr>
          <w:rtl w:val="0"/>
        </w:rPr>
      </w:r>
    </w:p>
    <w:sectPr>
      <w:type w:val="continuous"/>
      <w:pgSz w:h="16834" w:w="11909" w:orient="portrait"/>
      <w:pgMar w:bottom="1440" w:top="2125.9842519685035"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iltonian">
    <w:embedRegular w:fontKey="{00000000-0000-0000-0000-000000000000}" r:id="rId1" w:subsetted="0"/>
  </w:font>
  <w:font w:name="Pacifico">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left"/>
      <w:rPr>
        <w:rFonts w:ascii="Pacifico" w:cs="Pacifico" w:eastAsia="Pacifico" w:hAnsi="Pacifico"/>
        <w:i w:val="1"/>
        <w:color w:val="0b5394"/>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Guion Eucaristía </w:t>
      <w:tab/>
      <w:tab/>
      <w:t xml:space="preserve">       </w:t>
      <w:tab/>
      <w:tab/>
    </w:r>
    <w:r w:rsidDel="00000000" w:rsidR="00000000" w:rsidRPr="00000000">
      <w:drawing>
        <wp:anchor allowOverlap="1" behindDoc="0" distB="0" distT="0" distL="0" distR="0" hidden="0" layoutInCell="1" locked="0" relativeHeight="0" simplePos="0">
          <wp:simplePos x="0" y="0"/>
          <wp:positionH relativeFrom="column">
            <wp:posOffset>3657600</wp:posOffset>
          </wp:positionH>
          <wp:positionV relativeFrom="paragraph">
            <wp:posOffset>0</wp:posOffset>
          </wp:positionV>
          <wp:extent cx="2062163" cy="744463"/>
          <wp:effectExtent b="0" l="0" r="0" t="0"/>
          <wp:wrapNone/>
          <wp:docPr id="2" name="image1.jpg"/>
          <a:graphic>
            <a:graphicData uri="http://schemas.openxmlformats.org/drawingml/2006/picture">
              <pic:pic>
                <pic:nvPicPr>
                  <pic:cNvPr id="0" name="image1.jpg"/>
                  <pic:cNvPicPr preferRelativeResize="0"/>
                </pic:nvPicPr>
                <pic:blipFill>
                  <a:blip r:embed="rId1"/>
                  <a:srcRect b="0" l="34047" r="0" t="0"/>
                  <a:stretch>
                    <a:fillRect/>
                  </a:stretch>
                </pic:blipFill>
                <pic:spPr>
                  <a:xfrm>
                    <a:off x="0" y="0"/>
                    <a:ext cx="2062163" cy="744463"/>
                  </a:xfrm>
                  <a:prstGeom prst="rect"/>
                  <a:ln/>
                </pic:spPr>
              </pic:pic>
            </a:graphicData>
          </a:graphic>
        </wp:anchor>
      </w:drawing>
    </w:r>
  </w:p>
  <w:p w:rsidR="00000000" w:rsidDel="00000000" w:rsidP="00000000" w:rsidRDefault="00000000" w:rsidRPr="00000000" w14:paraId="0000006D">
    <w:pPr>
      <w:jc w:val="left"/>
      <w:rPr>
        <w:rFonts w:ascii="Miltonian" w:cs="Miltonian" w:eastAsia="Miltonian" w:hAnsi="Miltonian"/>
        <w:b w:val="1"/>
        <w:color w:val="073763"/>
        <w:sz w:val="36"/>
        <w:szCs w:val="36"/>
      </w:rPr>
    </w:pPr>
    <w:r w:rsidDel="00000000" w:rsidR="00000000" w:rsidRPr="00000000">
      <w:rPr>
        <w:rFonts w:ascii="Miltonian" w:cs="Miltonian" w:eastAsia="Miltonian" w:hAnsi="Miltonian"/>
        <w:b w:val="1"/>
        <w:color w:val="073763"/>
        <w:sz w:val="36"/>
        <w:szCs w:val="36"/>
        <w:rtl w:val="0"/>
      </w:rPr>
      <w:t xml:space="preserve">FINAL DE CURSO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iltonian-regular.ttf"/><Relationship Id="rId2"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